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Regulamin kursów językowych dla Pracowników Politechniki Koszalińskiej organizowanych przez Studium Języków Obcych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Postanowienia ogólne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Regulamin stanowi umowę zawieraną w momencie podpisania deklaracji.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Kursy językowe organizowane są dla Pracowników Politechniki Koszalińskiej i mają na celu podnoszenie ich kompetencji w zakresie języków obcych.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Poniższy regulamin dostępny jest na stronie internetowej sjo.tu.koszalin.pl w zakładce Kursy dla Pracowników.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Podpisanie deklaracji </w:t>
      </w:r>
      <w:r>
        <w:rPr>
          <w:i/>
          <w:iCs/>
        </w:rPr>
        <w:t>(załącznik 1</w:t>
      </w:r>
      <w:r>
        <w:rPr/>
        <w:t xml:space="preserve">) jest równoznaczne z wyrażeniem zgody kursanta na przystąpienie do kursu językowego. 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Zapisy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Rekrutacją i organizacją kursów zajmuje się Studium Języków Obcych Politechniki Koszalińskiej.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Zapisy na kurs odbywają się drogą elektroniczną na adres sjo@tu.koszalin.pl z podaniem imienia, nazwiska, jednostki Uczelni oraz preferowanego poziomu  języka obcego.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Organizator kursów poinformuje na stronie internetowej o planowanym terminie spotkania organizacyjnego.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  <w:t>Płatności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 xml:space="preserve">Wysokość opłaty za kurs reguluje Zarządzenie Nr 39/2016 Rektora Politechniki Koszalińskiej z dnia 7 września 2016 r. w sprawie organizacji kursów językowych dla pracowników Politechniki Koszalińskiej. </w:t>
      </w:r>
    </w:p>
    <w:p>
      <w:pPr>
        <w:pStyle w:val="ListParagraph"/>
        <w:spacing w:lineRule="auto" w:line="240" w:before="0" w:after="0"/>
        <w:ind w:left="510"/>
        <w:contextualSpacing/>
        <w:jc w:val="both"/>
        <w:rPr/>
      </w:pPr>
      <w:r>
        <w:rPr/>
        <w:t xml:space="preserve">Zgodnie z powyższym Zarządzeniem stawka za kurs w grupie 15-osobowej wynosi 5,00 PLN za godzinę dydaktyczną, a opłata za cały kurs winna być wniesiona przed jego rozpoczęciem.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Według w/w Zarządzenia istnieje możliwość utworzenia grupy z mniejszą liczebnością pod warunkiem opłacenia przez uczestników stawki pokrywającej koszt godziny 75,00 PLN.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/>
        <w:t>Pracownik może zapisać się na kurs w trakcie jego trwania, wówczas opłata pomniejszona zostanie o koszt zajęć, które już się odbyły według stawki obowiązującej dla danej grupy.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color w:val="000000"/>
        </w:rPr>
        <w:t>W przypadku rezygnacji z kursu przed jego zakończeniem Pracownik nie otrzymuje zwrotu opłaty. Istnieje możliwość przekazania swojego miejsca w grupie innemu Pracownikowi Politechniki Koszalińskiej.</w:t>
      </w:r>
    </w:p>
    <w:p>
      <w:pPr>
        <w:pStyle w:val="Normal"/>
        <w:spacing w:lineRule="auto" w:line="240" w:before="0" w:after="0"/>
        <w:ind w:left="142"/>
        <w:jc w:val="both"/>
        <w:rPr>
          <w:b/>
        </w:rPr>
      </w:pPr>
      <w:r>
        <w:rPr>
          <w:b/>
        </w:rPr>
        <w:t>Zasady organizacyjne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 xml:space="preserve">Terminy zajęć oraz nazwiska prowadzących podawane są do wiadomości kursantów przed rozpoczęciem rekrutacji na stronie internetowej SJO i nie podlegają zmianie.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 xml:space="preserve">Zajęcia odbywają się w wymiarze 50 godzin lekcyjnych w roku akademickim, raz w tygodniu po 2 godziny lekcyjne.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/>
      </w:pPr>
      <w:r>
        <w:rPr/>
        <w:t>Cena za kurs nie zawiera opłaty za podręczniki. Dodatkowe materiały zapewnia lektor we własnym zakresie.</w:t>
      </w:r>
    </w:p>
    <w:p>
      <w:pPr>
        <w:pStyle w:val="ListParagraph"/>
        <w:spacing w:lineRule="auto" w:line="240" w:before="0" w:after="0"/>
        <w:ind w:left="502"/>
        <w:contextualSpacing/>
        <w:jc w:val="both"/>
        <w:rPr/>
      </w:pPr>
      <w:r>
        <w:rPr/>
      </w:r>
    </w:p>
    <w:p>
      <w:pPr>
        <w:pStyle w:val="NormalWeb"/>
        <w:spacing w:beforeAutospacing="0" w:before="0" w:after="280"/>
        <w:rPr>
          <w:rFonts w:ascii="Calibri" w:hAnsi="Calibri" w:cs="Calibri" w:asciiTheme="minorHAnsi" w:cstheme="minorHAnsi" w:hAnsiTheme="minorHAnsi"/>
          <w:color w:val="006A9D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zapoznałam/zapoznałem się z treścią regulaminu i akceptuję jego warunki. Zobowiązuję się do dostarczenia dowodu wpłaty na pierwsze zajęcia (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nr konta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54 1160 2202 0000 0005 6923 5117 tytułem: 705.000-07-Kurs-031.1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ListParagraph"/>
        <w:spacing w:before="0" w:after="0"/>
        <w:contextualSpacing/>
        <w:jc w:val="both"/>
        <w:rPr>
          <w:bCs/>
        </w:rPr>
      </w:pPr>
      <w:r>
        <w:rPr>
          <w:bCs/>
        </w:rPr>
        <w:t xml:space="preserve"> </w:t>
      </w:r>
    </w:p>
    <w:p>
      <w:pPr>
        <w:pStyle w:val="ListParagraph"/>
        <w:spacing w:before="0" w:after="0"/>
        <w:contextualSpacing/>
        <w:jc w:val="both"/>
        <w:rPr/>
      </w:pPr>
      <w:r>
        <w:rPr/>
        <w:t>Stawka w grupie, do której przystępuję wynosi ………….…. PLN.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Imię i nazwisko/jednostka PK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  <w:t>Czytelny podpis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i/>
          <w:iCs/>
        </w:rPr>
        <w:tab/>
        <w:tab/>
        <w:tab/>
        <w:tab/>
        <w:tab/>
        <w:tab/>
        <w:tab/>
        <w:tab/>
        <w:tab/>
        <w:tab/>
        <w:t>(załącznik 1)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DEKLARACJA  UCZESTNICTWA W  KURSIE ……………………………….. DLA PRACOWNIKÓW PK </w:t>
      </w:r>
    </w:p>
    <w:p>
      <w:pPr>
        <w:pStyle w:val="Normal"/>
        <w:jc w:val="both"/>
        <w:rPr/>
      </w:pPr>
      <w:r>
        <w:rPr>
          <w:b/>
          <w:bCs/>
        </w:rPr>
        <w:t>Kurs organizowany przez Studium Języków Obcych Politechniki Koszalińskiej obejmuje 50 godzin dydaktycznych i będzie odbywał się  raz w tygodniu w terminie …………………………………………….</w:t>
      </w:r>
    </w:p>
    <w:p>
      <w:pPr>
        <w:pStyle w:val="Normal"/>
        <w:jc w:val="both"/>
        <w:rPr/>
      </w:pPr>
      <w:r>
        <w:rPr>
          <w:b/>
          <w:bCs/>
        </w:rPr>
        <w:tab/>
        <w:tab/>
        <w:tab/>
        <w:tab/>
      </w:r>
      <w:r>
        <w:rPr>
          <w:b/>
          <w:bCs/>
          <w:u w:val="single"/>
        </w:rPr>
        <w:t xml:space="preserve">w kampusie …………………….. sala ……………………. </w:t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 xml:space="preserve">Termin rozpoczęcia kursu: </w:t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 xml:space="preserve">Odpłatność za kurs wynosi …………………….. za 50 godzin </w:t>
        <w:tab/>
        <w:t xml:space="preserve">Prowadzący: </w:t>
      </w:r>
    </w:p>
    <w:p>
      <w:pPr>
        <w:pStyle w:val="Normal"/>
        <w:spacing w:lineRule="auto" w:line="240"/>
        <w:rPr/>
      </w:pPr>
      <w:r>
        <w:rPr>
          <w:b/>
          <w:bCs/>
        </w:rPr>
        <w:tab/>
        <w:tab/>
        <w:tab/>
        <w:tab/>
        <w:tab/>
        <w:tab/>
        <w:tab/>
        <w:tab/>
        <w:t>tel. :</w:t>
      </w:r>
    </w:p>
    <w:p>
      <w:pPr>
        <w:pStyle w:val="Normal"/>
        <w:spacing w:lineRule="auto" w:line="240"/>
        <w:rPr/>
      </w:pPr>
      <w:r>
        <w:rPr>
          <w:b/>
          <w:bCs/>
        </w:rPr>
        <w:tab/>
        <w:tab/>
        <w:tab/>
        <w:tab/>
        <w:tab/>
        <w:tab/>
        <w:tab/>
        <w:tab/>
        <w:t>e-mail:</w:t>
      </w:r>
    </w:p>
    <w:tbl>
      <w:tblPr>
        <w:tblW w:w="10591" w:type="dxa"/>
        <w:jc w:val="left"/>
        <w:tblInd w:w="-573" w:type="dxa"/>
        <w:tblLayout w:type="fixed"/>
        <w:tblCellMar>
          <w:top w:w="55" w:type="dxa"/>
          <w:left w:w="46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18"/>
        <w:gridCol w:w="2880"/>
        <w:gridCol w:w="1740"/>
        <w:gridCol w:w="3585"/>
        <w:gridCol w:w="1368"/>
      </w:tblGrid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B2B2B2" w:val="clear"/>
          </w:tcPr>
          <w:p>
            <w:pPr>
              <w:pStyle w:val="Zawartotabeli"/>
              <w:jc w:val="center"/>
              <w:rPr/>
            </w:pPr>
            <w:r>
              <w:rPr>
                <w:b/>
                <w:bCs/>
              </w:rPr>
              <w:t>l.p</w:t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B2B2B2" w:val="clear"/>
          </w:tcPr>
          <w:p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B2B2B2" w:val="clear"/>
          </w:tcPr>
          <w:p>
            <w:pPr>
              <w:pStyle w:val="Zawartotabeli"/>
              <w:jc w:val="center"/>
              <w:rPr/>
            </w:pPr>
            <w:r>
              <w:rPr>
                <w:rFonts w:eastAsia="Liberation Serif" w:cs="Liberation Serif"/>
                <w:b/>
                <w:bCs/>
              </w:rPr>
              <w:t>JEDNOSTKA PK</w:t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B2B2B2" w:val="clear"/>
          </w:tcPr>
          <w:p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B2B2B2" w:val="clear"/>
          </w:tcPr>
          <w:p>
            <w:pPr>
              <w:pStyle w:val="Zawartotabeli"/>
              <w:jc w:val="center"/>
              <w:rPr/>
            </w:pPr>
            <w:r>
              <w:rPr>
                <w:b/>
                <w:bCs/>
              </w:rPr>
              <w:t>PODPIS</w:t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2" w:hRule="atLeas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4" w:hRule="atLeas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4" w:hRule="atLeas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84" w:hRule="atLeas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</w:rPr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>
                <w:rFonts w:ascii="Verdana" w:hAnsi="Verdana" w:cs="Verdana"/>
                <w:color w:val="000000"/>
                <w:sz w:val="20"/>
                <w:szCs w:val="20"/>
                <w:u w:val="single"/>
              </w:rPr>
            </w:pPr>
            <w:r>
              <w:rPr>
                <w:rFonts w:cs="Verdana" w:ascii="Verdana" w:hAnsi="Verdana"/>
                <w:color w:val="000000"/>
                <w:sz w:val="20"/>
                <w:szCs w:val="20"/>
                <w:u w:val="single"/>
              </w:rPr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BodyText"/>
              <w:widowControl w:val="false"/>
              <w:numPr>
                <w:ilvl w:val="0"/>
                <w:numId w:val="1"/>
              </w:numPr>
              <w:spacing w:before="0" w:after="140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7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contextualSpacing/>
        <w:jc w:val="both"/>
        <w:rPr>
          <w:rFonts w:ascii="Liberation Serif" w:hAnsi="Liberation Serif" w:eastAsia="SimSun" w:cs="Mangal"/>
          <w:b/>
          <w:bCs/>
          <w:sz w:val="20"/>
          <w:szCs w:val="20"/>
          <w:lang w:eastAsia="zh-CN" w:bidi="hi-IN"/>
        </w:rPr>
      </w:pPr>
      <w:r>
        <w:rPr>
          <w:rFonts w:eastAsia="SimSun" w:cs="Mangal" w:ascii="Liberation Serif" w:hAnsi="Liberation Serif"/>
          <w:b/>
          <w:bCs/>
          <w:sz w:val="20"/>
          <w:szCs w:val="20"/>
          <w:lang w:eastAsia="zh-CN" w:bidi="hi-I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62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7f5f46"/>
    <w:rPr>
      <w:color w:themeColor="hyperlink" w:val="0000FF"/>
      <w:u w:val="single"/>
    </w:rPr>
  </w:style>
  <w:style w:type="character" w:styleId="FollowedHyperlink" w:customStyle="1">
    <w:name w:val="FollowedHyperlink"/>
    <w:basedOn w:val="DefaultParagraphFont"/>
    <w:uiPriority w:val="99"/>
    <w:semiHidden/>
    <w:unhideWhenUsed/>
    <w:qFormat/>
    <w:rsid w:val="007f5f46"/>
    <w:rPr>
      <w:color w:themeColor="followedHyperlink" w:val="8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25ebe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  <w:spacing w:lineRule="auto" w:line="240" w:before="0" w:after="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LibreOffice/24.2.5.2$Windows_X86_64 LibreOffice_project/bffef4ea93e59bebbeaf7f431bb02b1a39ee8a59</Application>
  <AppVersion>15.0000</AppVersion>
  <Pages>2</Pages>
  <Words>431</Words>
  <Characters>2744</Characters>
  <CharactersWithSpaces>3153</CharactersWithSpaces>
  <Paragraphs>54</Paragraphs>
  <Company>SJO 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2024-10-16T07:05:00Z</dcterms:created>
  <dc:creator>jostma</dc:creator>
  <dc:description/>
  <dc:language>pl-PL</dc:language>
  <cp:lastModifiedBy/>
  <dcterms:modified xsi:type="dcterms:W3CDTF">2024-10-16T17:57:51Z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